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095" w:rsidRPr="00C03F77" w:rsidRDefault="003C2095" w:rsidP="003C2095">
      <w:pPr>
        <w:jc w:val="center"/>
        <w:rPr>
          <w:rFonts w:ascii="Times New Roman" w:hAnsi="Times New Roman"/>
          <w:b/>
          <w:sz w:val="20"/>
          <w:szCs w:val="20"/>
        </w:rPr>
      </w:pPr>
      <w:r w:rsidRPr="00C03F77">
        <w:rPr>
          <w:rStyle w:val="a3"/>
          <w:rFonts w:ascii="Times New Roman" w:hAnsi="Times New Roman"/>
          <w:sz w:val="20"/>
          <w:szCs w:val="20"/>
        </w:rPr>
        <w:t>Отчет</w:t>
      </w:r>
    </w:p>
    <w:p w:rsidR="003C2095" w:rsidRPr="00C03F77" w:rsidRDefault="003C2095" w:rsidP="003C2095">
      <w:pPr>
        <w:jc w:val="center"/>
        <w:rPr>
          <w:rStyle w:val="a3"/>
          <w:rFonts w:ascii="Times New Roman" w:hAnsi="Times New Roman"/>
          <w:sz w:val="20"/>
          <w:szCs w:val="20"/>
        </w:rPr>
      </w:pPr>
      <w:r w:rsidRPr="00C03F77">
        <w:rPr>
          <w:rStyle w:val="a3"/>
          <w:rFonts w:ascii="Times New Roman" w:hAnsi="Times New Roman"/>
          <w:sz w:val="20"/>
          <w:szCs w:val="20"/>
        </w:rPr>
        <w:t xml:space="preserve">о результатах  </w:t>
      </w:r>
      <w:proofErr w:type="spellStart"/>
      <w:r w:rsidRPr="00C03F77">
        <w:rPr>
          <w:rStyle w:val="a3"/>
          <w:rFonts w:ascii="Times New Roman" w:hAnsi="Times New Roman"/>
          <w:sz w:val="20"/>
          <w:szCs w:val="20"/>
        </w:rPr>
        <w:t>самообследования</w:t>
      </w:r>
      <w:proofErr w:type="spellEnd"/>
    </w:p>
    <w:p w:rsidR="003C2095" w:rsidRPr="00C03F77" w:rsidRDefault="009B687F" w:rsidP="003C2095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Style w:val="a3"/>
          <w:rFonts w:ascii="Times New Roman" w:hAnsi="Times New Roman"/>
          <w:sz w:val="20"/>
          <w:szCs w:val="20"/>
        </w:rPr>
        <w:t>МБДОУ «</w:t>
      </w:r>
      <w:proofErr w:type="spellStart"/>
      <w:r>
        <w:rPr>
          <w:rStyle w:val="a3"/>
          <w:rFonts w:ascii="Times New Roman" w:hAnsi="Times New Roman"/>
          <w:sz w:val="20"/>
          <w:szCs w:val="20"/>
        </w:rPr>
        <w:t>Шланговский</w:t>
      </w:r>
      <w:proofErr w:type="spellEnd"/>
      <w:r>
        <w:rPr>
          <w:rStyle w:val="a3"/>
          <w:rFonts w:ascii="Times New Roman" w:hAnsi="Times New Roman"/>
          <w:sz w:val="20"/>
          <w:szCs w:val="20"/>
        </w:rPr>
        <w:t xml:space="preserve">  детский сад </w:t>
      </w:r>
      <w:r w:rsidR="003C2095" w:rsidRPr="00C03F77">
        <w:rPr>
          <w:rStyle w:val="a3"/>
          <w:rFonts w:ascii="Times New Roman" w:hAnsi="Times New Roman"/>
          <w:sz w:val="20"/>
          <w:szCs w:val="20"/>
        </w:rPr>
        <w:t>»</w:t>
      </w:r>
      <w:r w:rsidR="003C2095" w:rsidRPr="00C03F77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3C2095" w:rsidRPr="00C03F77">
        <w:rPr>
          <w:rFonts w:ascii="Times New Roman" w:hAnsi="Times New Roman"/>
          <w:b/>
          <w:sz w:val="20"/>
          <w:szCs w:val="20"/>
        </w:rPr>
        <w:t>Дрожжановского</w:t>
      </w:r>
      <w:proofErr w:type="spellEnd"/>
      <w:r w:rsidR="003C2095" w:rsidRPr="00C03F77">
        <w:rPr>
          <w:rFonts w:ascii="Times New Roman" w:hAnsi="Times New Roman"/>
          <w:b/>
          <w:sz w:val="20"/>
          <w:szCs w:val="20"/>
        </w:rPr>
        <w:t xml:space="preserve"> муниципального  района РТ»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Style w:val="a3"/>
          <w:rFonts w:ascii="Times New Roman" w:hAnsi="Times New Roman"/>
          <w:sz w:val="20"/>
          <w:szCs w:val="20"/>
        </w:rPr>
        <w:t>1. Общая характеристика образовательного учреждения.</w:t>
      </w:r>
      <w:r w:rsidRPr="00C03F77">
        <w:rPr>
          <w:rFonts w:ascii="Times New Roman" w:hAnsi="Times New Roman"/>
          <w:sz w:val="20"/>
          <w:szCs w:val="20"/>
        </w:rPr>
        <w:t xml:space="preserve"> </w:t>
      </w:r>
    </w:p>
    <w:p w:rsidR="003C2095" w:rsidRPr="00C03F77" w:rsidRDefault="003C2095" w:rsidP="003C2095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 Муниципальное бюджетное дошкольное образовательное учреждение </w:t>
      </w:r>
      <w:r w:rsidR="009B687F">
        <w:rPr>
          <w:rFonts w:ascii="Times New Roman" w:hAnsi="Times New Roman"/>
          <w:sz w:val="20"/>
          <w:szCs w:val="20"/>
        </w:rPr>
        <w:t>«</w:t>
      </w:r>
      <w:proofErr w:type="spellStart"/>
      <w:r w:rsidR="009B687F">
        <w:rPr>
          <w:rFonts w:ascii="Times New Roman" w:hAnsi="Times New Roman"/>
          <w:sz w:val="20"/>
          <w:szCs w:val="20"/>
        </w:rPr>
        <w:t>Шланговский</w:t>
      </w:r>
      <w:proofErr w:type="spellEnd"/>
      <w:r w:rsidR="009B687F">
        <w:rPr>
          <w:rFonts w:ascii="Times New Roman" w:hAnsi="Times New Roman"/>
          <w:sz w:val="20"/>
          <w:szCs w:val="20"/>
        </w:rPr>
        <w:t xml:space="preserve"> детский сад» был открыт в 1997</w:t>
      </w:r>
      <w:r w:rsidRPr="00C03F77">
        <w:rPr>
          <w:rFonts w:ascii="Times New Roman" w:hAnsi="Times New Roman"/>
          <w:sz w:val="20"/>
          <w:szCs w:val="20"/>
        </w:rPr>
        <w:t xml:space="preserve"> году. </w:t>
      </w:r>
    </w:p>
    <w:p w:rsidR="003C2095" w:rsidRPr="00C03F77" w:rsidRDefault="003C2095" w:rsidP="003C2095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  Полное наименование учреждения: муниципальное бюджетное дошкольное образовател</w:t>
      </w:r>
      <w:r w:rsidR="009B687F">
        <w:rPr>
          <w:rFonts w:ascii="Times New Roman" w:hAnsi="Times New Roman"/>
          <w:sz w:val="20"/>
          <w:szCs w:val="20"/>
        </w:rPr>
        <w:t>ьное учреждение «</w:t>
      </w:r>
      <w:proofErr w:type="spellStart"/>
      <w:r w:rsidR="009B687F">
        <w:rPr>
          <w:rFonts w:ascii="Times New Roman" w:hAnsi="Times New Roman"/>
          <w:sz w:val="20"/>
          <w:szCs w:val="20"/>
        </w:rPr>
        <w:t>Шланговский</w:t>
      </w:r>
      <w:proofErr w:type="spellEnd"/>
      <w:r w:rsidR="009B687F">
        <w:rPr>
          <w:rFonts w:ascii="Times New Roman" w:hAnsi="Times New Roman"/>
          <w:sz w:val="20"/>
          <w:szCs w:val="20"/>
        </w:rPr>
        <w:t xml:space="preserve">  детский сад </w:t>
      </w:r>
      <w:r w:rsidRPr="00C03F77">
        <w:rPr>
          <w:rFonts w:ascii="Times New Roman" w:hAnsi="Times New Roman"/>
          <w:sz w:val="20"/>
          <w:szCs w:val="20"/>
        </w:rPr>
        <w:t xml:space="preserve">» </w:t>
      </w:r>
      <w:proofErr w:type="spellStart"/>
      <w:r w:rsidRPr="00C03F77">
        <w:rPr>
          <w:rFonts w:ascii="Times New Roman" w:hAnsi="Times New Roman"/>
          <w:sz w:val="20"/>
          <w:szCs w:val="20"/>
        </w:rPr>
        <w:t>Дрожжановского</w:t>
      </w:r>
      <w:proofErr w:type="spellEnd"/>
      <w:r w:rsidRPr="00C03F77"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Татарстан». </w:t>
      </w:r>
    </w:p>
    <w:p w:rsidR="003C2095" w:rsidRPr="00C03F77" w:rsidRDefault="003C2095" w:rsidP="003C2095">
      <w:pPr>
        <w:ind w:firstLine="567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  Сокращённое наименование уч</w:t>
      </w:r>
      <w:r w:rsidR="009B687F">
        <w:rPr>
          <w:rFonts w:ascii="Times New Roman" w:hAnsi="Times New Roman"/>
          <w:sz w:val="20"/>
          <w:szCs w:val="20"/>
        </w:rPr>
        <w:t>реждения: МБДОУ «</w:t>
      </w:r>
      <w:proofErr w:type="spellStart"/>
      <w:r w:rsidR="009B687F">
        <w:rPr>
          <w:rFonts w:ascii="Times New Roman" w:hAnsi="Times New Roman"/>
          <w:sz w:val="20"/>
          <w:szCs w:val="20"/>
        </w:rPr>
        <w:t>Шланговский</w:t>
      </w:r>
      <w:proofErr w:type="spellEnd"/>
      <w:r w:rsidR="009B687F">
        <w:rPr>
          <w:rFonts w:ascii="Times New Roman" w:hAnsi="Times New Roman"/>
          <w:sz w:val="20"/>
          <w:szCs w:val="20"/>
        </w:rPr>
        <w:t xml:space="preserve"> детский сад </w:t>
      </w:r>
      <w:r w:rsidRPr="00C03F77">
        <w:rPr>
          <w:rFonts w:ascii="Times New Roman" w:hAnsi="Times New Roman"/>
          <w:sz w:val="20"/>
          <w:szCs w:val="20"/>
        </w:rPr>
        <w:t>».</w:t>
      </w:r>
    </w:p>
    <w:p w:rsidR="003C2095" w:rsidRPr="00C03F77" w:rsidRDefault="003C2095" w:rsidP="003C2095">
      <w:pPr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            Учреждение является юридическим лицом, имеет в оперативном управлении имущество, круглую печать со своим полным наименованием и указанием места нахождения, штамп. </w:t>
      </w:r>
    </w:p>
    <w:p w:rsidR="003C2095" w:rsidRPr="00C03F77" w:rsidRDefault="003C2095" w:rsidP="003C2095">
      <w:pPr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            Лицензия на </w:t>
      </w:r>
      <w:proofErr w:type="gramStart"/>
      <w:r w:rsidRPr="00C03F77">
        <w:rPr>
          <w:rFonts w:ascii="Times New Roman" w:hAnsi="Times New Roman"/>
          <w:sz w:val="20"/>
          <w:szCs w:val="20"/>
        </w:rPr>
        <w:t>право ведения</w:t>
      </w:r>
      <w:proofErr w:type="gramEnd"/>
      <w:r w:rsidRPr="00C03F77">
        <w:rPr>
          <w:rFonts w:ascii="Times New Roman" w:hAnsi="Times New Roman"/>
          <w:sz w:val="20"/>
          <w:szCs w:val="20"/>
        </w:rPr>
        <w:t xml:space="preserve"> образовательной деятель</w:t>
      </w:r>
      <w:r w:rsidR="009B687F">
        <w:rPr>
          <w:rFonts w:ascii="Times New Roman" w:hAnsi="Times New Roman"/>
          <w:sz w:val="20"/>
          <w:szCs w:val="20"/>
        </w:rPr>
        <w:t>ности регистрационный номер 4348, серия РТ № 002903</w:t>
      </w:r>
      <w:r w:rsidRPr="00C03F77">
        <w:rPr>
          <w:rFonts w:ascii="Times New Roman" w:hAnsi="Times New Roman"/>
          <w:sz w:val="20"/>
          <w:szCs w:val="20"/>
        </w:rPr>
        <w:t xml:space="preserve"> выданная 13 августа 2012 года. Срок действия – бессрочно. </w:t>
      </w:r>
    </w:p>
    <w:p w:rsidR="003C2095" w:rsidRPr="00C03F77" w:rsidRDefault="003C2095" w:rsidP="003C2095">
      <w:pPr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            Свидетельство о государст</w:t>
      </w:r>
      <w:r w:rsidR="009B687F">
        <w:rPr>
          <w:rFonts w:ascii="Times New Roman" w:hAnsi="Times New Roman"/>
          <w:sz w:val="20"/>
          <w:szCs w:val="20"/>
        </w:rPr>
        <w:t>венной аккредитации АА  № 108612</w:t>
      </w:r>
      <w:r w:rsidRPr="00C03F77">
        <w:rPr>
          <w:rFonts w:ascii="Times New Roman" w:hAnsi="Times New Roman"/>
          <w:sz w:val="20"/>
          <w:szCs w:val="20"/>
        </w:rPr>
        <w:t xml:space="preserve"> от 27 апреля  2009г. </w:t>
      </w:r>
    </w:p>
    <w:p w:rsidR="003C2095" w:rsidRPr="00C03F77" w:rsidRDefault="003C2095" w:rsidP="003C2095">
      <w:pPr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            Юрид</w:t>
      </w:r>
      <w:r w:rsidR="009B687F">
        <w:rPr>
          <w:rFonts w:ascii="Times New Roman" w:hAnsi="Times New Roman"/>
          <w:sz w:val="20"/>
          <w:szCs w:val="20"/>
        </w:rPr>
        <w:t>ический адрес учреждения: 422474</w:t>
      </w:r>
      <w:r w:rsidRPr="00C03F77">
        <w:rPr>
          <w:rFonts w:ascii="Times New Roman" w:hAnsi="Times New Roman"/>
          <w:sz w:val="20"/>
          <w:szCs w:val="20"/>
        </w:rPr>
        <w:t xml:space="preserve">, Республика Татарстан, </w:t>
      </w:r>
      <w:proofErr w:type="spellStart"/>
      <w:r w:rsidRPr="00C03F77">
        <w:rPr>
          <w:rFonts w:ascii="Times New Roman" w:hAnsi="Times New Roman"/>
          <w:sz w:val="20"/>
          <w:szCs w:val="20"/>
        </w:rPr>
        <w:t>Дрожжа</w:t>
      </w:r>
      <w:r w:rsidR="009B687F">
        <w:rPr>
          <w:rFonts w:ascii="Times New Roman" w:hAnsi="Times New Roman"/>
          <w:sz w:val="20"/>
          <w:szCs w:val="20"/>
        </w:rPr>
        <w:t>новский</w:t>
      </w:r>
      <w:proofErr w:type="spellEnd"/>
      <w:r w:rsidR="009B687F">
        <w:rPr>
          <w:rFonts w:ascii="Times New Roman" w:hAnsi="Times New Roman"/>
          <w:sz w:val="20"/>
          <w:szCs w:val="20"/>
        </w:rPr>
        <w:t xml:space="preserve"> район, село Шланга, ул. Ленина </w:t>
      </w:r>
      <w:proofErr w:type="spellStart"/>
      <w:r w:rsidR="009B687F">
        <w:rPr>
          <w:rFonts w:ascii="Times New Roman" w:hAnsi="Times New Roman"/>
          <w:sz w:val="20"/>
          <w:szCs w:val="20"/>
        </w:rPr>
        <w:t>д</w:t>
      </w:r>
      <w:proofErr w:type="spellEnd"/>
      <w:r w:rsidR="009B687F">
        <w:rPr>
          <w:rFonts w:ascii="Times New Roman" w:hAnsi="Times New Roman"/>
          <w:sz w:val="20"/>
          <w:szCs w:val="20"/>
        </w:rPr>
        <w:t xml:space="preserve"> 26</w:t>
      </w:r>
      <w:r w:rsidRPr="00C03F77">
        <w:rPr>
          <w:rFonts w:ascii="Times New Roman" w:hAnsi="Times New Roman"/>
          <w:sz w:val="20"/>
          <w:szCs w:val="20"/>
        </w:rPr>
        <w:t>.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        </w:t>
      </w:r>
      <w:r w:rsidR="007A0414">
        <w:rPr>
          <w:rFonts w:ascii="Times New Roman" w:hAnsi="Times New Roman"/>
          <w:sz w:val="20"/>
          <w:szCs w:val="20"/>
        </w:rPr>
        <w:t>    Информационный сайт ДОУ: 17</w:t>
      </w:r>
      <w:r w:rsidR="007A0414" w:rsidRPr="007F5740">
        <w:rPr>
          <w:rFonts w:ascii="Times New Roman" w:hAnsi="Times New Roman"/>
          <w:sz w:val="20"/>
          <w:szCs w:val="20"/>
        </w:rPr>
        <w:t>6</w:t>
      </w:r>
      <w:r w:rsidRPr="00C03F77">
        <w:rPr>
          <w:rFonts w:ascii="Times New Roman" w:hAnsi="Times New Roman"/>
          <w:sz w:val="20"/>
          <w:szCs w:val="20"/>
        </w:rPr>
        <w:t>1000003@</w:t>
      </w:r>
      <w:proofErr w:type="spellStart"/>
      <w:r w:rsidRPr="00C03F77">
        <w:rPr>
          <w:rFonts w:ascii="Times New Roman" w:hAnsi="Times New Roman"/>
          <w:sz w:val="20"/>
          <w:szCs w:val="20"/>
          <w:lang w:val="en-US"/>
        </w:rPr>
        <w:t>tatar</w:t>
      </w:r>
      <w:proofErr w:type="spellEnd"/>
      <w:r w:rsidRPr="00C03F77">
        <w:rPr>
          <w:rFonts w:ascii="Times New Roman" w:hAnsi="Times New Roman"/>
          <w:sz w:val="20"/>
          <w:szCs w:val="20"/>
        </w:rPr>
        <w:t>.</w:t>
      </w:r>
      <w:r w:rsidRPr="00C03F77">
        <w:rPr>
          <w:rFonts w:ascii="Times New Roman" w:hAnsi="Times New Roman"/>
          <w:sz w:val="20"/>
          <w:szCs w:val="20"/>
          <w:lang w:val="en-US"/>
        </w:rPr>
        <w:t>mail</w:t>
      </w:r>
      <w:r w:rsidRPr="00C03F77">
        <w:rPr>
          <w:rFonts w:ascii="Times New Roman" w:hAnsi="Times New Roman"/>
          <w:sz w:val="20"/>
          <w:szCs w:val="20"/>
        </w:rPr>
        <w:t>.</w:t>
      </w:r>
      <w:proofErr w:type="spellStart"/>
      <w:r w:rsidRPr="00C03F77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2D55D7" w:rsidRPr="002D55D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            Адрес электронной почты:</w:t>
      </w:r>
      <w:proofErr w:type="spellStart"/>
      <w:r w:rsidR="002D55D7">
        <w:rPr>
          <w:rFonts w:ascii="Times New Roman" w:hAnsi="Times New Roman"/>
          <w:sz w:val="20"/>
          <w:szCs w:val="20"/>
          <w:lang w:val="en-US"/>
        </w:rPr>
        <w:t>shlangasadik</w:t>
      </w:r>
      <w:proofErr w:type="spellEnd"/>
      <w:r w:rsidR="007A0414" w:rsidRPr="007A0414">
        <w:rPr>
          <w:rFonts w:ascii="Times New Roman" w:hAnsi="Times New Roman"/>
          <w:sz w:val="20"/>
          <w:szCs w:val="20"/>
        </w:rPr>
        <w:t>@</w:t>
      </w:r>
      <w:proofErr w:type="spellStart"/>
      <w:r w:rsidR="002D55D7">
        <w:rPr>
          <w:rFonts w:ascii="Times New Roman" w:hAnsi="Times New Roman"/>
          <w:sz w:val="20"/>
          <w:szCs w:val="20"/>
          <w:lang w:val="en-US"/>
        </w:rPr>
        <w:t>yandex</w:t>
      </w:r>
      <w:proofErr w:type="spellEnd"/>
      <w:r w:rsidR="002D55D7" w:rsidRPr="002D55D7">
        <w:rPr>
          <w:rFonts w:ascii="Times New Roman" w:hAnsi="Times New Roman"/>
          <w:sz w:val="20"/>
          <w:szCs w:val="20"/>
        </w:rPr>
        <w:t>.</w:t>
      </w:r>
      <w:proofErr w:type="spellStart"/>
      <w:r w:rsidRPr="00C03F77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="002D55D7" w:rsidRPr="002D55D7">
        <w:rPr>
          <w:rFonts w:ascii="Times New Roman" w:hAnsi="Times New Roman"/>
          <w:sz w:val="20"/>
          <w:szCs w:val="20"/>
        </w:rPr>
        <w:t xml:space="preserve"> 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            Режим работы: понедельник-пятница 7:30-16:30, суббота 7:30-15:30.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длительность – 9 часов, воскресенье: выходной.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b/>
          <w:sz w:val="20"/>
          <w:szCs w:val="20"/>
          <w:u w:val="single"/>
        </w:rPr>
        <w:t xml:space="preserve">1.1   Система </w:t>
      </w:r>
      <w:proofErr w:type="gramStart"/>
      <w:r w:rsidRPr="00C03F77">
        <w:rPr>
          <w:rFonts w:ascii="Times New Roman" w:hAnsi="Times New Roman"/>
          <w:b/>
          <w:sz w:val="20"/>
          <w:szCs w:val="20"/>
          <w:u w:val="single"/>
        </w:rPr>
        <w:t>договорных отношений, регламентирующих деятельность ДОУ представлена</w:t>
      </w:r>
      <w:proofErr w:type="gramEnd"/>
      <w:r w:rsidRPr="00C03F77">
        <w:rPr>
          <w:rFonts w:ascii="Times New Roman" w:hAnsi="Times New Roman"/>
          <w:sz w:val="20"/>
          <w:szCs w:val="20"/>
        </w:rPr>
        <w:t xml:space="preserve">: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Договором о взаимоотношениях между ДОУ и Учредителем;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Трудовым договором с руководителем ДОУ;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Коллективным договором;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- Договором с родителями.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b/>
          <w:sz w:val="20"/>
          <w:szCs w:val="20"/>
          <w:u w:val="single"/>
        </w:rPr>
        <w:t>1.2.Работу Учреждения регламентируют следующие локальные акты</w:t>
      </w:r>
      <w:r w:rsidRPr="00C03F77">
        <w:rPr>
          <w:rFonts w:ascii="Times New Roman" w:hAnsi="Times New Roman"/>
          <w:sz w:val="20"/>
          <w:szCs w:val="20"/>
        </w:rPr>
        <w:t xml:space="preserve">: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-       Устав;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-       Основная общеобразовательная программа МБДОУ;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     Учебный план;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         Режим дня;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       Режим занятий;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         Годовой  план  работы Учреждения;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         Программа  развития Учреждения;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       Штатное расписание Учреждения;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      Должностные инструкции, определяющие обязанности работников Учреждения;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lastRenderedPageBreak/>
        <w:t xml:space="preserve">-        Правила внутреннего трудового распорядка;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        Инструкции по организации охраны жизни и здоровья детей в Учреждении;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         Положение об Общем собрании трудового коллектива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         Положение о Совете педагогов;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         Положение о Совете Учреждения;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         Положение о порядке комплектования;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-          Положение об организации питания</w:t>
      </w:r>
      <w:proofErr w:type="gramStart"/>
      <w:r w:rsidRPr="00C03F77">
        <w:rPr>
          <w:rFonts w:ascii="Times New Roman" w:hAnsi="Times New Roman"/>
          <w:sz w:val="20"/>
          <w:szCs w:val="20"/>
        </w:rPr>
        <w:t xml:space="preserve"> ;</w:t>
      </w:r>
      <w:proofErr w:type="gramEnd"/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        Положение о порядке приема и отчисления воспитанников;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-         Положение о персональных данных работника МБДОУ</w:t>
      </w:r>
      <w:proofErr w:type="gramStart"/>
      <w:r w:rsidRPr="00C03F77">
        <w:rPr>
          <w:rFonts w:ascii="Times New Roman" w:hAnsi="Times New Roman"/>
          <w:sz w:val="20"/>
          <w:szCs w:val="20"/>
        </w:rPr>
        <w:t xml:space="preserve"> ;</w:t>
      </w:r>
      <w:proofErr w:type="gramEnd"/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        Положение об организации контрольно-пропускного режима в МБДОУ;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-         Положение о Совете педагогов</w:t>
      </w:r>
      <w:proofErr w:type="gramStart"/>
      <w:r w:rsidRPr="00C03F77">
        <w:rPr>
          <w:rFonts w:ascii="Times New Roman" w:hAnsi="Times New Roman"/>
          <w:sz w:val="20"/>
          <w:szCs w:val="20"/>
        </w:rPr>
        <w:t xml:space="preserve"> ;</w:t>
      </w:r>
      <w:proofErr w:type="gramEnd"/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        Положение об общем собрании трудового коллектива МБДОУ;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-         Положение о должностном (</w:t>
      </w:r>
      <w:proofErr w:type="spellStart"/>
      <w:r w:rsidRPr="00C03F77">
        <w:rPr>
          <w:rFonts w:ascii="Times New Roman" w:hAnsi="Times New Roman"/>
          <w:sz w:val="20"/>
          <w:szCs w:val="20"/>
        </w:rPr>
        <w:t>внутрисадовом</w:t>
      </w:r>
      <w:proofErr w:type="spellEnd"/>
      <w:r w:rsidRPr="00C03F77">
        <w:rPr>
          <w:rFonts w:ascii="Times New Roman" w:hAnsi="Times New Roman"/>
          <w:sz w:val="20"/>
          <w:szCs w:val="20"/>
        </w:rPr>
        <w:t>) контроле МБДОУ;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-         Положение об оплате труда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-        Положение о родительском комитете МБДОУ</w:t>
      </w:r>
      <w:proofErr w:type="gramStart"/>
      <w:r w:rsidRPr="00C03F77">
        <w:rPr>
          <w:rFonts w:ascii="Times New Roman" w:hAnsi="Times New Roman"/>
          <w:sz w:val="20"/>
          <w:szCs w:val="20"/>
        </w:rPr>
        <w:t xml:space="preserve"> ;</w:t>
      </w:r>
      <w:proofErr w:type="gramEnd"/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       Положение о родительском собрании МБДОУ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 -        Положение о расследовании и учете несчастных случаев с воспитанниками МБДОУ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</w:p>
    <w:p w:rsidR="003C2095" w:rsidRPr="00C03F77" w:rsidRDefault="003C2095" w:rsidP="003C2095">
      <w:pPr>
        <w:spacing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Управление МБДОУ осуществляется в соответствии с законом РФ «Об образовании» и на основании Устава детского сада. Непосредственное управление детским садо</w:t>
      </w:r>
      <w:r w:rsidR="00191069">
        <w:rPr>
          <w:rFonts w:ascii="Times New Roman" w:hAnsi="Times New Roman"/>
          <w:sz w:val="20"/>
          <w:szCs w:val="20"/>
        </w:rPr>
        <w:t xml:space="preserve">м осуществляет заведующая </w:t>
      </w:r>
      <w:proofErr w:type="spellStart"/>
      <w:r w:rsidR="00191069">
        <w:rPr>
          <w:rFonts w:ascii="Times New Roman" w:hAnsi="Times New Roman"/>
          <w:sz w:val="20"/>
          <w:szCs w:val="20"/>
        </w:rPr>
        <w:t>Аббазова</w:t>
      </w:r>
      <w:proofErr w:type="spellEnd"/>
      <w:r w:rsidR="0019106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91069">
        <w:rPr>
          <w:rFonts w:ascii="Times New Roman" w:hAnsi="Times New Roman"/>
          <w:sz w:val="20"/>
          <w:szCs w:val="20"/>
        </w:rPr>
        <w:t>Альфия</w:t>
      </w:r>
      <w:proofErr w:type="spellEnd"/>
      <w:r w:rsidR="0019106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91069">
        <w:rPr>
          <w:rFonts w:ascii="Times New Roman" w:hAnsi="Times New Roman"/>
          <w:sz w:val="20"/>
          <w:szCs w:val="20"/>
        </w:rPr>
        <w:t>Нургалиевна</w:t>
      </w:r>
      <w:proofErr w:type="spellEnd"/>
      <w:r w:rsidRPr="00C03F77">
        <w:rPr>
          <w:rFonts w:ascii="Times New Roman" w:hAnsi="Times New Roman"/>
          <w:sz w:val="20"/>
          <w:szCs w:val="20"/>
        </w:rPr>
        <w:t>,</w:t>
      </w:r>
      <w:r w:rsidR="00191069">
        <w:rPr>
          <w:rFonts w:ascii="Times New Roman" w:hAnsi="Times New Roman"/>
          <w:sz w:val="20"/>
          <w:szCs w:val="20"/>
        </w:rPr>
        <w:t xml:space="preserve"> стаж педагогической р</w:t>
      </w:r>
      <w:r w:rsidR="002D55D7">
        <w:rPr>
          <w:rFonts w:ascii="Times New Roman" w:hAnsi="Times New Roman"/>
          <w:sz w:val="20"/>
          <w:szCs w:val="20"/>
        </w:rPr>
        <w:t xml:space="preserve">аботы – </w:t>
      </w:r>
      <w:r w:rsidR="002D55D7" w:rsidRPr="002D55D7">
        <w:rPr>
          <w:rFonts w:ascii="Times New Roman" w:hAnsi="Times New Roman"/>
          <w:sz w:val="20"/>
          <w:szCs w:val="20"/>
        </w:rPr>
        <w:t xml:space="preserve">37 </w:t>
      </w:r>
      <w:r w:rsidRPr="00C03F77">
        <w:rPr>
          <w:rFonts w:ascii="Times New Roman" w:hAnsi="Times New Roman"/>
          <w:sz w:val="20"/>
          <w:szCs w:val="20"/>
        </w:rPr>
        <w:t>года,</w:t>
      </w:r>
      <w:r w:rsidR="00191069">
        <w:rPr>
          <w:rFonts w:ascii="Times New Roman" w:hAnsi="Times New Roman"/>
          <w:sz w:val="20"/>
          <w:szCs w:val="20"/>
        </w:rPr>
        <w:t xml:space="preserve"> в данной должности с 30.10.2001</w:t>
      </w:r>
      <w:r w:rsidRPr="00C03F77">
        <w:rPr>
          <w:rFonts w:ascii="Times New Roman" w:hAnsi="Times New Roman"/>
          <w:sz w:val="20"/>
          <w:szCs w:val="20"/>
        </w:rPr>
        <w:t xml:space="preserve"> года, прошедшая аттестацию на первую квалификационную категорию по должности «руководитель». </w:t>
      </w:r>
    </w:p>
    <w:p w:rsidR="003C2095" w:rsidRPr="00C03F77" w:rsidRDefault="003C2095" w:rsidP="003C2095">
      <w:pPr>
        <w:rPr>
          <w:rFonts w:ascii="Times New Roman" w:hAnsi="Times New Roman"/>
          <w:b/>
          <w:sz w:val="20"/>
          <w:szCs w:val="20"/>
          <w:u w:val="single"/>
        </w:rPr>
      </w:pPr>
      <w:r w:rsidRPr="00C03F77">
        <w:rPr>
          <w:rFonts w:ascii="Times New Roman" w:hAnsi="Times New Roman"/>
          <w:b/>
          <w:sz w:val="20"/>
          <w:szCs w:val="20"/>
          <w:u w:val="single"/>
        </w:rPr>
        <w:t xml:space="preserve"> 1.3.Формами самоуправления МБДОУ являются: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Общее собрание трудового коллектива;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Совет   ДОУ;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Методическое объединение. </w:t>
      </w:r>
    </w:p>
    <w:p w:rsidR="003C2095" w:rsidRPr="00C03F77" w:rsidRDefault="003C2095" w:rsidP="003C2095">
      <w:pPr>
        <w:rPr>
          <w:rFonts w:ascii="Times New Roman" w:hAnsi="Times New Roman"/>
          <w:b/>
          <w:sz w:val="20"/>
          <w:szCs w:val="20"/>
          <w:u w:val="single"/>
        </w:rPr>
      </w:pPr>
      <w:r w:rsidRPr="00C03F77">
        <w:rPr>
          <w:rFonts w:ascii="Times New Roman" w:hAnsi="Times New Roman"/>
          <w:b/>
          <w:sz w:val="20"/>
          <w:szCs w:val="20"/>
          <w:u w:val="single"/>
        </w:rPr>
        <w:t>1.4. Материально-техническая база.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Динамика изменений материально-технического состояния образовательного учреждения за последние три года: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Ноутбук-1 шт.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Проектор- 1 шт.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Магнитофон -1 шт.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</w:p>
    <w:p w:rsidR="003C2095" w:rsidRPr="00C03F77" w:rsidRDefault="003C2095" w:rsidP="003C2095">
      <w:pPr>
        <w:rPr>
          <w:rFonts w:ascii="Times New Roman" w:hAnsi="Times New Roman"/>
          <w:b/>
          <w:sz w:val="20"/>
          <w:szCs w:val="20"/>
          <w:u w:val="single"/>
        </w:rPr>
      </w:pPr>
      <w:r w:rsidRPr="00C03F77">
        <w:rPr>
          <w:rFonts w:ascii="Times New Roman" w:hAnsi="Times New Roman"/>
          <w:b/>
          <w:sz w:val="20"/>
          <w:szCs w:val="20"/>
          <w:u w:val="single"/>
        </w:rPr>
        <w:t>1.5. Контингент</w:t>
      </w:r>
      <w:r w:rsidR="007F5740">
        <w:rPr>
          <w:rFonts w:ascii="Times New Roman" w:hAnsi="Times New Roman"/>
          <w:b/>
          <w:sz w:val="20"/>
          <w:szCs w:val="20"/>
          <w:u w:val="single"/>
        </w:rPr>
        <w:t xml:space="preserve"> образовательного учреждения на</w:t>
      </w:r>
      <w:proofErr w:type="gramStart"/>
      <w:r w:rsidR="007F5740" w:rsidRPr="007F5740">
        <w:rPr>
          <w:rFonts w:ascii="Times New Roman" w:hAnsi="Times New Roman"/>
          <w:b/>
          <w:sz w:val="20"/>
          <w:szCs w:val="20"/>
          <w:u w:val="single"/>
        </w:rPr>
        <w:t>1</w:t>
      </w:r>
      <w:proofErr w:type="gramEnd"/>
      <w:r w:rsidR="00E71BB9">
        <w:rPr>
          <w:rFonts w:ascii="Times New Roman" w:hAnsi="Times New Roman"/>
          <w:b/>
          <w:sz w:val="20"/>
          <w:szCs w:val="20"/>
          <w:u w:val="single"/>
        </w:rPr>
        <w:t xml:space="preserve"> сентября 2023</w:t>
      </w:r>
      <w:r w:rsidRPr="00C03F77">
        <w:rPr>
          <w:rFonts w:ascii="Times New Roman" w:hAnsi="Times New Roman"/>
          <w:b/>
          <w:sz w:val="20"/>
          <w:szCs w:val="20"/>
          <w:u w:val="single"/>
        </w:rPr>
        <w:t>г.</w:t>
      </w:r>
    </w:p>
    <w:tbl>
      <w:tblPr>
        <w:tblW w:w="6413" w:type="dxa"/>
        <w:tblCellMar>
          <w:left w:w="0" w:type="dxa"/>
          <w:right w:w="0" w:type="dxa"/>
        </w:tblCellMar>
        <w:tblLook w:val="04A0"/>
      </w:tblPr>
      <w:tblGrid>
        <w:gridCol w:w="4816"/>
        <w:gridCol w:w="799"/>
        <w:gridCol w:w="798"/>
      </w:tblGrid>
      <w:tr w:rsidR="003C2095" w:rsidRPr="00C03F77" w:rsidTr="009234E4">
        <w:trPr>
          <w:trHeight w:val="296"/>
        </w:trPr>
        <w:tc>
          <w:tcPr>
            <w:tcW w:w="4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3C2095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F7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ПОКАЗАТЕЛИ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3C2095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F7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Чел.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3C2095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F7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%</w:t>
            </w:r>
          </w:p>
        </w:tc>
      </w:tr>
      <w:tr w:rsidR="003C2095" w:rsidRPr="00C03F77" w:rsidTr="009234E4">
        <w:tc>
          <w:tcPr>
            <w:tcW w:w="4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3C2095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F77">
              <w:rPr>
                <w:rFonts w:ascii="Times New Roman" w:eastAsia="Times New Roman" w:hAnsi="Times New Roman"/>
                <w:sz w:val="20"/>
                <w:szCs w:val="20"/>
              </w:rPr>
              <w:t>Количество детей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E71BB9" w:rsidRDefault="00E71BB9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3C2095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F7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100%</w:t>
            </w:r>
          </w:p>
        </w:tc>
      </w:tr>
      <w:tr w:rsidR="003C2095" w:rsidRPr="00C03F77" w:rsidTr="009234E4">
        <w:tc>
          <w:tcPr>
            <w:tcW w:w="4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3C2095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F77">
              <w:rPr>
                <w:rFonts w:ascii="Times New Roman" w:eastAsia="Times New Roman" w:hAnsi="Times New Roman"/>
                <w:sz w:val="20"/>
                <w:szCs w:val="20"/>
              </w:rPr>
              <w:t>Из них  мальчиков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E71BB9" w:rsidRDefault="00E71BB9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2D55D7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59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9</w:t>
            </w:r>
            <w:r w:rsidR="003C2095" w:rsidRPr="00C03F7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%</w:t>
            </w:r>
          </w:p>
        </w:tc>
      </w:tr>
      <w:tr w:rsidR="003C2095" w:rsidRPr="00C03F77" w:rsidTr="009234E4">
        <w:tc>
          <w:tcPr>
            <w:tcW w:w="4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3C2095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F77">
              <w:rPr>
                <w:rFonts w:ascii="Times New Roman" w:eastAsia="Times New Roman" w:hAnsi="Times New Roman"/>
                <w:sz w:val="20"/>
                <w:szCs w:val="20"/>
              </w:rPr>
              <w:t>Из них девочек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E71BB9" w:rsidRDefault="00E71BB9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2D55D7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/>
              </w:rPr>
              <w:t>9</w:t>
            </w:r>
            <w:r w:rsidR="003C2095" w:rsidRPr="00C03F7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%</w:t>
            </w:r>
          </w:p>
        </w:tc>
      </w:tr>
      <w:tr w:rsidR="003C2095" w:rsidRPr="00C03F77" w:rsidTr="009234E4">
        <w:tc>
          <w:tcPr>
            <w:tcW w:w="4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3C2095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F77">
              <w:rPr>
                <w:rFonts w:ascii="Times New Roman" w:eastAsia="Times New Roman" w:hAnsi="Times New Roman"/>
                <w:sz w:val="20"/>
                <w:szCs w:val="20"/>
              </w:rPr>
              <w:t>Детей-сирот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3C2095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F7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3C2095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F7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0%</w:t>
            </w:r>
          </w:p>
        </w:tc>
      </w:tr>
      <w:tr w:rsidR="003C2095" w:rsidRPr="00C03F77" w:rsidTr="009234E4">
        <w:tc>
          <w:tcPr>
            <w:tcW w:w="4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3C2095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F77">
              <w:rPr>
                <w:rFonts w:ascii="Times New Roman" w:eastAsia="Times New Roman" w:hAnsi="Times New Roman"/>
                <w:sz w:val="20"/>
                <w:szCs w:val="20"/>
              </w:rPr>
              <w:t>Детей-инвалидов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E71BB9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2D55D7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6,</w:t>
            </w:r>
            <w:r w:rsidRPr="002D55D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</w:t>
            </w:r>
            <w:r w:rsidR="003C2095" w:rsidRPr="00C03F7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%</w:t>
            </w:r>
          </w:p>
        </w:tc>
      </w:tr>
      <w:tr w:rsidR="003C2095" w:rsidRPr="00C03F77" w:rsidTr="009234E4">
        <w:tc>
          <w:tcPr>
            <w:tcW w:w="4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3C2095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F77">
              <w:rPr>
                <w:rFonts w:ascii="Times New Roman" w:eastAsia="Times New Roman" w:hAnsi="Times New Roman"/>
                <w:sz w:val="20"/>
                <w:szCs w:val="20"/>
              </w:rPr>
              <w:t>Полных  семей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E71BB9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</w:t>
            </w:r>
            <w:r w:rsidR="002D55D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2D55D7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95,4</w:t>
            </w:r>
            <w:r w:rsidR="003C2095" w:rsidRPr="00C03F7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%</w:t>
            </w:r>
          </w:p>
        </w:tc>
      </w:tr>
      <w:tr w:rsidR="003C2095" w:rsidRPr="00C03F77" w:rsidTr="009234E4">
        <w:tc>
          <w:tcPr>
            <w:tcW w:w="4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3C2095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3F77">
              <w:rPr>
                <w:rFonts w:ascii="Times New Roman" w:eastAsia="Times New Roman" w:hAnsi="Times New Roman"/>
                <w:sz w:val="20"/>
                <w:szCs w:val="20"/>
              </w:rPr>
              <w:t>Неполных  семей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2D55D7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095" w:rsidRPr="00C03F77" w:rsidRDefault="002D55D7" w:rsidP="009234E4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6,6</w:t>
            </w:r>
            <w:r w:rsidR="003C2095" w:rsidRPr="00C03F77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%</w:t>
            </w:r>
          </w:p>
        </w:tc>
      </w:tr>
    </w:tbl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  <w:u w:val="single"/>
        </w:rPr>
      </w:pPr>
      <w:r w:rsidRPr="00C03F77">
        <w:rPr>
          <w:rStyle w:val="a3"/>
          <w:rFonts w:ascii="Times New Roman" w:hAnsi="Times New Roman"/>
          <w:sz w:val="20"/>
          <w:szCs w:val="20"/>
        </w:rPr>
        <w:t>2. Условия приема воспитанников в ДОУ</w:t>
      </w:r>
      <w:r w:rsidRPr="00C03F77">
        <w:rPr>
          <w:rFonts w:ascii="Times New Roman" w:hAnsi="Times New Roman"/>
          <w:sz w:val="20"/>
          <w:szCs w:val="20"/>
          <w:u w:val="single"/>
        </w:rPr>
        <w:t xml:space="preserve">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  Прием в ДОУ осуществляется в соответствии с Положением о порядке приёма детей и комплектовании групп муниципального бюджетного дошкольного образовательного учр</w:t>
      </w:r>
      <w:r w:rsidR="007F5740">
        <w:rPr>
          <w:rFonts w:ascii="Times New Roman" w:hAnsi="Times New Roman"/>
          <w:sz w:val="20"/>
          <w:szCs w:val="20"/>
        </w:rPr>
        <w:t>еждения детский сад «</w:t>
      </w:r>
      <w:proofErr w:type="spellStart"/>
      <w:r w:rsidR="007F5740">
        <w:rPr>
          <w:rFonts w:ascii="Times New Roman" w:hAnsi="Times New Roman"/>
          <w:sz w:val="20"/>
          <w:szCs w:val="20"/>
        </w:rPr>
        <w:t>Шланговский</w:t>
      </w:r>
      <w:proofErr w:type="spellEnd"/>
      <w:r w:rsidR="007F5740">
        <w:rPr>
          <w:rFonts w:ascii="Times New Roman" w:hAnsi="Times New Roman"/>
          <w:sz w:val="20"/>
          <w:szCs w:val="20"/>
        </w:rPr>
        <w:t xml:space="preserve">  детский сад</w:t>
      </w:r>
      <w:r w:rsidRPr="00C03F77">
        <w:rPr>
          <w:rFonts w:ascii="Times New Roman" w:hAnsi="Times New Roman"/>
          <w:sz w:val="20"/>
          <w:szCs w:val="20"/>
        </w:rPr>
        <w:t xml:space="preserve">» </w:t>
      </w:r>
      <w:proofErr w:type="spellStart"/>
      <w:r w:rsidRPr="00C03F77">
        <w:rPr>
          <w:rFonts w:ascii="Times New Roman" w:hAnsi="Times New Roman"/>
          <w:sz w:val="20"/>
          <w:szCs w:val="20"/>
        </w:rPr>
        <w:t>Дрожжановского</w:t>
      </w:r>
      <w:proofErr w:type="spellEnd"/>
      <w:r w:rsidRPr="00C03F77">
        <w:rPr>
          <w:rFonts w:ascii="Times New Roman" w:hAnsi="Times New Roman"/>
          <w:sz w:val="20"/>
          <w:szCs w:val="20"/>
        </w:rPr>
        <w:t xml:space="preserve"> района.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            Отношения между родителями воспитанников и законными представителями строятся на договорной основе.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            Общее количество групп – 1 (</w:t>
      </w:r>
      <w:proofErr w:type="gramStart"/>
      <w:r w:rsidRPr="00C03F77">
        <w:rPr>
          <w:rFonts w:ascii="Times New Roman" w:hAnsi="Times New Roman"/>
          <w:sz w:val="20"/>
          <w:szCs w:val="20"/>
        </w:rPr>
        <w:t>разновозрастная</w:t>
      </w:r>
      <w:proofErr w:type="gramEnd"/>
      <w:r w:rsidRPr="00C03F77">
        <w:rPr>
          <w:rFonts w:ascii="Times New Roman" w:hAnsi="Times New Roman"/>
          <w:sz w:val="20"/>
          <w:szCs w:val="20"/>
        </w:rPr>
        <w:t xml:space="preserve">).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            Общее количество вос</w:t>
      </w:r>
      <w:r w:rsidR="00E71BB9">
        <w:rPr>
          <w:rFonts w:ascii="Times New Roman" w:hAnsi="Times New Roman"/>
          <w:sz w:val="20"/>
          <w:szCs w:val="20"/>
        </w:rPr>
        <w:t>питанников в настоящее время –15</w:t>
      </w:r>
      <w:r w:rsidRPr="00C03F77">
        <w:rPr>
          <w:rFonts w:ascii="Times New Roman" w:hAnsi="Times New Roman"/>
          <w:sz w:val="20"/>
          <w:szCs w:val="20"/>
        </w:rPr>
        <w:t xml:space="preserve"> детей. </w:t>
      </w:r>
    </w:p>
    <w:p w:rsidR="003C2095" w:rsidRPr="00C03F77" w:rsidRDefault="003C2095" w:rsidP="003C2095">
      <w:pPr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 Муниципальное бюджетное дошкольное образоват</w:t>
      </w:r>
      <w:r w:rsidR="007F5740">
        <w:rPr>
          <w:rFonts w:ascii="Times New Roman" w:hAnsi="Times New Roman"/>
          <w:sz w:val="20"/>
          <w:szCs w:val="20"/>
        </w:rPr>
        <w:t>ельное учреждение   «</w:t>
      </w:r>
      <w:proofErr w:type="spellStart"/>
      <w:r w:rsidR="007F5740">
        <w:rPr>
          <w:rFonts w:ascii="Times New Roman" w:hAnsi="Times New Roman"/>
          <w:sz w:val="20"/>
          <w:szCs w:val="20"/>
        </w:rPr>
        <w:t>Шлангов</w:t>
      </w:r>
      <w:r w:rsidRPr="00C03F77">
        <w:rPr>
          <w:rFonts w:ascii="Times New Roman" w:hAnsi="Times New Roman"/>
          <w:sz w:val="20"/>
          <w:szCs w:val="20"/>
        </w:rPr>
        <w:t>ский</w:t>
      </w:r>
      <w:proofErr w:type="spellEnd"/>
      <w:r w:rsidR="007F5740">
        <w:rPr>
          <w:rFonts w:ascii="Times New Roman" w:hAnsi="Times New Roman"/>
          <w:sz w:val="20"/>
          <w:szCs w:val="20"/>
        </w:rPr>
        <w:t xml:space="preserve"> детский сад</w:t>
      </w:r>
      <w:r w:rsidRPr="00C03F77">
        <w:rPr>
          <w:rFonts w:ascii="Times New Roman" w:hAnsi="Times New Roman"/>
          <w:sz w:val="20"/>
          <w:szCs w:val="20"/>
        </w:rPr>
        <w:t xml:space="preserve">» </w:t>
      </w:r>
      <w:proofErr w:type="spellStart"/>
      <w:r w:rsidRPr="00C03F77">
        <w:rPr>
          <w:rFonts w:ascii="Times New Roman" w:hAnsi="Times New Roman"/>
          <w:sz w:val="20"/>
          <w:szCs w:val="20"/>
        </w:rPr>
        <w:t>Дрожжановского</w:t>
      </w:r>
      <w:proofErr w:type="spellEnd"/>
      <w:r w:rsidRPr="00C03F77">
        <w:rPr>
          <w:rFonts w:ascii="Times New Roman" w:hAnsi="Times New Roman"/>
          <w:sz w:val="20"/>
          <w:szCs w:val="20"/>
        </w:rPr>
        <w:t xml:space="preserve"> муниципального района осуществляет свою деятельность в соответствии: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•         Конституция Российской Федерации,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•         Конвенция «О правах ребенка»,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•         закон Российской Федерации «Об образовании»,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•         Закон «Об образовании» Республики Татарстана,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•         Типовое положение о дошкольном образовательном учреждении,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•         законодательные и иные правовые акты государственных органов,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•         нормативные правовые акты органов  местного самоуправления  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•         решения органов управления образованием всех уровней,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•         Устав ДОУ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•         локальные акты,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•      </w:t>
      </w:r>
      <w:proofErr w:type="gramStart"/>
      <w:r w:rsidRPr="00C03F77">
        <w:rPr>
          <w:rFonts w:ascii="Times New Roman" w:hAnsi="Times New Roman"/>
          <w:sz w:val="20"/>
          <w:szCs w:val="20"/>
        </w:rPr>
        <w:t>Санитарно-эпидемиологическими</w:t>
      </w:r>
      <w:proofErr w:type="gramEnd"/>
      <w:r w:rsidRPr="00C03F77">
        <w:rPr>
          <w:rFonts w:ascii="Times New Roman" w:hAnsi="Times New Roman"/>
          <w:sz w:val="20"/>
          <w:szCs w:val="20"/>
        </w:rPr>
        <w:t xml:space="preserve"> правила и нормы </w:t>
      </w:r>
      <w:proofErr w:type="spellStart"/>
      <w:r w:rsidRPr="00C03F77">
        <w:rPr>
          <w:rFonts w:ascii="Times New Roman" w:hAnsi="Times New Roman"/>
          <w:sz w:val="20"/>
          <w:szCs w:val="20"/>
        </w:rPr>
        <w:t>СанПиН</w:t>
      </w:r>
      <w:proofErr w:type="spellEnd"/>
      <w:r w:rsidRPr="00C03F77">
        <w:rPr>
          <w:rFonts w:ascii="Times New Roman" w:hAnsi="Times New Roman"/>
          <w:sz w:val="20"/>
          <w:szCs w:val="20"/>
        </w:rPr>
        <w:t xml:space="preserve"> 2.4.1.13 </w:t>
      </w:r>
    </w:p>
    <w:p w:rsidR="003C2095" w:rsidRPr="00C03F77" w:rsidRDefault="003C2095" w:rsidP="003C2095">
      <w:pPr>
        <w:rPr>
          <w:rFonts w:ascii="Times New Roman" w:hAnsi="Times New Roman"/>
          <w:sz w:val="20"/>
          <w:szCs w:val="20"/>
          <w:u w:val="single"/>
        </w:rPr>
      </w:pPr>
      <w:r w:rsidRPr="00C03F77">
        <w:rPr>
          <w:rStyle w:val="a3"/>
          <w:rFonts w:ascii="Times New Roman" w:hAnsi="Times New Roman"/>
          <w:sz w:val="20"/>
          <w:szCs w:val="20"/>
        </w:rPr>
        <w:t xml:space="preserve"> 3. Условия осуществления образовательного процесса</w:t>
      </w:r>
      <w:r w:rsidRPr="00C03F77">
        <w:rPr>
          <w:rFonts w:ascii="Times New Roman" w:hAnsi="Times New Roman"/>
          <w:sz w:val="20"/>
          <w:szCs w:val="20"/>
          <w:u w:val="single"/>
        </w:rPr>
        <w:t xml:space="preserve"> </w:t>
      </w:r>
    </w:p>
    <w:p w:rsidR="003C2095" w:rsidRPr="00C03F77" w:rsidRDefault="003C2095" w:rsidP="003C2095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         Общеобразовательная программа дошкольного учреждения разработана в соответствии с примерной основной общеобразовательной программой дошкольного образования «От рождения до школы», под редакцией </w:t>
      </w:r>
      <w:proofErr w:type="spellStart"/>
      <w:r w:rsidRPr="00C03F77">
        <w:rPr>
          <w:rFonts w:ascii="Times New Roman" w:hAnsi="Times New Roman"/>
          <w:sz w:val="20"/>
          <w:szCs w:val="20"/>
        </w:rPr>
        <w:t>Н.Е.Вераксы</w:t>
      </w:r>
      <w:proofErr w:type="spellEnd"/>
      <w:r w:rsidRPr="00C03F77">
        <w:rPr>
          <w:rFonts w:ascii="Times New Roman" w:hAnsi="Times New Roman"/>
          <w:sz w:val="20"/>
          <w:szCs w:val="20"/>
        </w:rPr>
        <w:t>, Т.С.Комаровой, М.А.Васильевой, 2010 год.</w:t>
      </w:r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lastRenderedPageBreak/>
        <w:t>  </w:t>
      </w:r>
      <w:proofErr w:type="gramStart"/>
      <w:r w:rsidRPr="00C03F77">
        <w:rPr>
          <w:rFonts w:ascii="Times New Roman" w:hAnsi="Times New Roman"/>
          <w:sz w:val="20"/>
          <w:szCs w:val="20"/>
        </w:rPr>
        <w:t>В соответствии с требованиями современной научной Концепции дошкольного воспитания, ориентируясь на Федеральные государственные требования к структуре основной общеобразовательной программе дошкольного образования, педагогический коллектив основными целями своей работы видит создание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умственного, физического и эмоционального развития детей дошкольного возраста, обеспечение готовности к школьному</w:t>
      </w:r>
      <w:proofErr w:type="gramEnd"/>
      <w:r w:rsidRPr="00C03F77">
        <w:rPr>
          <w:rFonts w:ascii="Times New Roman" w:hAnsi="Times New Roman"/>
          <w:sz w:val="20"/>
          <w:szCs w:val="20"/>
        </w:rPr>
        <w:t xml:space="preserve"> обучению, обеспечение безопасности жизнедеятельности дошкольника. </w:t>
      </w:r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 </w:t>
      </w:r>
      <w:proofErr w:type="gramStart"/>
      <w:r w:rsidRPr="00C03F77">
        <w:rPr>
          <w:rFonts w:ascii="Times New Roman" w:hAnsi="Times New Roman"/>
          <w:sz w:val="20"/>
          <w:szCs w:val="20"/>
        </w:rPr>
        <w:t xml:space="preserve">Эти цели реализуются в процессе разнообразных видов детской деятельности: игровой, коммуникативной, трудовой, познавательно – исследовательской, продуктивной, музыкально – художественной, чтения.  </w:t>
      </w:r>
      <w:proofErr w:type="gramEnd"/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hAnsi="Times New Roman"/>
          <w:b/>
          <w:sz w:val="20"/>
          <w:szCs w:val="20"/>
        </w:rPr>
      </w:pPr>
      <w:r w:rsidRPr="00C03F77">
        <w:rPr>
          <w:rFonts w:ascii="Times New Roman" w:hAnsi="Times New Roman"/>
          <w:b/>
          <w:sz w:val="20"/>
          <w:szCs w:val="20"/>
        </w:rPr>
        <w:t xml:space="preserve">Для достижения целей. Программы решаются следующие задачи: </w:t>
      </w:r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Охрана жизни и укрепление физического и психического здоровья детей, воспитание потребности в здоровом образе жизни; </w:t>
      </w:r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Обеспечение познавательно – речевого, социально – личностного, художественно – эстетического и физического развития детей;  </w:t>
      </w:r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Воспитание с учетом возрастных категорий детей гражданственности, уважение к правам и свободам человека, любви к окружающей природе, Родине, семье; </w:t>
      </w:r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C03F77">
        <w:rPr>
          <w:rFonts w:ascii="Times New Roman" w:hAnsi="Times New Roman"/>
          <w:sz w:val="20"/>
          <w:szCs w:val="20"/>
        </w:rPr>
        <w:t>общительными</w:t>
      </w:r>
      <w:proofErr w:type="gramEnd"/>
      <w:r w:rsidRPr="00C03F77">
        <w:rPr>
          <w:rFonts w:ascii="Times New Roman" w:hAnsi="Times New Roman"/>
          <w:sz w:val="20"/>
          <w:szCs w:val="20"/>
        </w:rPr>
        <w:t xml:space="preserve">, добрыми, любознательными, инициативными, стремящимися к самостоятельности и творчеству;  </w:t>
      </w:r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</w:t>
      </w:r>
    </w:p>
    <w:p w:rsidR="003C2095" w:rsidRPr="00C03F77" w:rsidRDefault="00191069" w:rsidP="003C2095">
      <w:pPr>
        <w:spacing w:line="36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Творческая организация (</w:t>
      </w:r>
      <w:proofErr w:type="spellStart"/>
      <w:r>
        <w:rPr>
          <w:rFonts w:ascii="Times New Roman" w:hAnsi="Times New Roman"/>
          <w:sz w:val="20"/>
          <w:szCs w:val="20"/>
        </w:rPr>
        <w:t>кре</w:t>
      </w:r>
      <w:r w:rsidR="003C2095" w:rsidRPr="00C03F77">
        <w:rPr>
          <w:rFonts w:ascii="Times New Roman" w:hAnsi="Times New Roman"/>
          <w:sz w:val="20"/>
          <w:szCs w:val="20"/>
        </w:rPr>
        <w:t>ативность</w:t>
      </w:r>
      <w:proofErr w:type="spellEnd"/>
      <w:r w:rsidR="003C2095" w:rsidRPr="00C03F77">
        <w:rPr>
          <w:rFonts w:ascii="Times New Roman" w:hAnsi="Times New Roman"/>
          <w:sz w:val="20"/>
          <w:szCs w:val="20"/>
        </w:rPr>
        <w:t xml:space="preserve">) воспитательно-образовательного процесса; </w:t>
      </w:r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 Единство подходов к воспитанию детей в условиях дошкольного образовательного учреждения и семьи;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 Оказание консультативной и методической помощи родителям (законным представителям) по вопросу воспитания, обучения и развития детей. 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Содержание образовательной деятельности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Программа основана на положениях: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1) отечественных психолого-педагогических исследований о закономерностях развития ребенка дошкольного возраста;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lastRenderedPageBreak/>
        <w:t>2) научных и практических разработок, показавших свою эффективность в условиях современного дошкольного образования;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3) действующего законодательства, регулирующего деятельность системы дошкольного образования.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Программа построена с учетом  принципа развивающего образования, целью которого является развитие ребенка; сочетает принципы научной обоснованности и практической применимости.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Программа 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воспитанников.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Программа 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3C2095" w:rsidRPr="00C03F77" w:rsidRDefault="003C2095" w:rsidP="003C2095">
      <w:pPr>
        <w:rPr>
          <w:rFonts w:ascii="Times New Roman" w:hAnsi="Times New Roman"/>
          <w:b/>
          <w:sz w:val="20"/>
          <w:szCs w:val="20"/>
        </w:rPr>
      </w:pPr>
      <w:r w:rsidRPr="00C03F77">
        <w:rPr>
          <w:rFonts w:ascii="Times New Roman" w:hAnsi="Times New Roman"/>
          <w:b/>
          <w:sz w:val="20"/>
          <w:szCs w:val="20"/>
        </w:rPr>
        <w:t>Программа составлена в соответствии с образовательными областями:</w:t>
      </w:r>
    </w:p>
    <w:p w:rsidR="003C2095" w:rsidRPr="00C03F77" w:rsidRDefault="003C2095" w:rsidP="003C2095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C03F77">
        <w:rPr>
          <w:rFonts w:ascii="Times New Roman" w:hAnsi="Times New Roman"/>
          <w:sz w:val="20"/>
          <w:szCs w:val="20"/>
        </w:rPr>
        <w:t>Физическая культура, Здоровье, Безопасность, Социализация, Труд, Познание, Коммуникация, Чтение художественной литературы, Художественное творчество.</w:t>
      </w:r>
      <w:proofErr w:type="gramEnd"/>
      <w:r w:rsidRPr="00C03F77">
        <w:rPr>
          <w:rFonts w:ascii="Times New Roman" w:hAnsi="Times New Roman"/>
          <w:sz w:val="20"/>
          <w:szCs w:val="20"/>
        </w:rPr>
        <w:t xml:space="preserve"> Музыка. </w:t>
      </w:r>
    </w:p>
    <w:p w:rsidR="003C2095" w:rsidRPr="00C03F77" w:rsidRDefault="003C2095" w:rsidP="003C2095">
      <w:pPr>
        <w:ind w:firstLine="284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В середине НОД педагоги проводит физкультминутку. Между НОД предусмотрены перерывы продолжительностью 10 минут.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 Общий объем обязательной части программы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</w:r>
      <w:proofErr w:type="gramStart"/>
      <w:r w:rsidRPr="00C03F77">
        <w:rPr>
          <w:rFonts w:ascii="Times New Roman" w:hAnsi="Times New Roman"/>
          <w:sz w:val="20"/>
          <w:szCs w:val="20"/>
        </w:rPr>
        <w:t>на</w:t>
      </w:r>
      <w:proofErr w:type="gramEnd"/>
      <w:r w:rsidRPr="00C03F77">
        <w:rPr>
          <w:rFonts w:ascii="Times New Roman" w:hAnsi="Times New Roman"/>
          <w:sz w:val="20"/>
          <w:szCs w:val="20"/>
        </w:rPr>
        <w:t xml:space="preserve">: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образовательную деятельность, осуществляемую в процессе организации различных видов детской деятельности; </w:t>
      </w:r>
    </w:p>
    <w:p w:rsidR="003C2095" w:rsidRPr="00C03F77" w:rsidRDefault="003C2095" w:rsidP="003C2095">
      <w:pPr>
        <w:tabs>
          <w:tab w:val="left" w:pos="284"/>
        </w:tabs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образовательную деятельность, осуществляемую в ходе режимных моментов; </w:t>
      </w:r>
    </w:p>
    <w:p w:rsidR="003C2095" w:rsidRPr="00C03F77" w:rsidRDefault="003C2095" w:rsidP="003C2095">
      <w:pPr>
        <w:tabs>
          <w:tab w:val="left" w:pos="284"/>
        </w:tabs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самостоятельную деятельность; </w:t>
      </w:r>
    </w:p>
    <w:p w:rsidR="003C2095" w:rsidRPr="00C03F77" w:rsidRDefault="003C2095" w:rsidP="003C2095">
      <w:pPr>
        <w:tabs>
          <w:tab w:val="left" w:pos="284"/>
        </w:tabs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- взаимодействие с семьями детей. </w:t>
      </w:r>
    </w:p>
    <w:p w:rsidR="003C2095" w:rsidRPr="00C03F77" w:rsidRDefault="003C2095" w:rsidP="003C2095">
      <w:pPr>
        <w:tabs>
          <w:tab w:val="left" w:pos="284"/>
        </w:tabs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  Режим деятельности ДОУ является гибким и строится в зависимости от социального заказа родителей, наличия специалистов, педагогов, медицинского работника.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     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lastRenderedPageBreak/>
        <w:t>В основе учебно-воспитательной работы лежит взаимодействие педагогического персонала, администрации и родителей. Основными участниками воспитательно-образовательного процесса являются дети, родители, воспитатель. 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  Дошкольное образовательное учреждение осуществляет взаимодействие с социумом. Наблюдается тенденция к расширению и углублению связей дошкольного образовательного учреждения с другими образовательными, медицинскими учреждениями и учреждениями культуры.</w:t>
      </w:r>
    </w:p>
    <w:p w:rsidR="003C2095" w:rsidRPr="00C03F77" w:rsidRDefault="003C2095" w:rsidP="003C2095">
      <w:pPr>
        <w:spacing w:line="36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b/>
          <w:sz w:val="20"/>
          <w:szCs w:val="20"/>
          <w:u w:val="single"/>
        </w:rPr>
        <w:t>4. Результативность образовательной деятельности</w:t>
      </w:r>
      <w:r w:rsidRPr="00C03F77">
        <w:rPr>
          <w:rFonts w:ascii="Times New Roman" w:hAnsi="Times New Roman"/>
          <w:sz w:val="20"/>
          <w:szCs w:val="20"/>
        </w:rPr>
        <w:t>.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В целях обеспечения комплексного подхода к оценке итоговых и промежуточных результатов освоения основной общеобразовательной программы, на основании Федеральных государственных требований к структуре основной общеобразовательной программы дошкольного образования, Устава муниципального бюджетного дошкольного образовательно</w:t>
      </w:r>
      <w:r w:rsidR="00191069">
        <w:rPr>
          <w:rFonts w:ascii="Times New Roman" w:hAnsi="Times New Roman"/>
          <w:sz w:val="20"/>
          <w:szCs w:val="20"/>
        </w:rPr>
        <w:t>го учреждения детского сада «</w:t>
      </w:r>
      <w:proofErr w:type="spellStart"/>
      <w:r w:rsidR="00191069">
        <w:rPr>
          <w:rFonts w:ascii="Times New Roman" w:hAnsi="Times New Roman"/>
          <w:sz w:val="20"/>
          <w:szCs w:val="20"/>
        </w:rPr>
        <w:t>Шланговский</w:t>
      </w:r>
      <w:proofErr w:type="spellEnd"/>
      <w:r w:rsidR="00191069">
        <w:rPr>
          <w:rFonts w:ascii="Times New Roman" w:hAnsi="Times New Roman"/>
          <w:sz w:val="20"/>
          <w:szCs w:val="20"/>
        </w:rPr>
        <w:t xml:space="preserve"> детский сад</w:t>
      </w:r>
      <w:r w:rsidRPr="00C03F77">
        <w:rPr>
          <w:rFonts w:ascii="Times New Roman" w:hAnsi="Times New Roman"/>
          <w:sz w:val="20"/>
          <w:szCs w:val="20"/>
        </w:rPr>
        <w:t xml:space="preserve">» был проведен мониторинг освоения основной общеобразовательной программы по образовательным областям.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>Анализ результатов показал, что уровень овладения детьми необходимыми знаниями, навыками и умениями по всем образовательным областям соответствует возрасту</w:t>
      </w:r>
      <w:proofErr w:type="gramStart"/>
      <w:r w:rsidRPr="00C03F77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Pr="00C03F77">
        <w:rPr>
          <w:rFonts w:ascii="Times New Roman" w:hAnsi="Times New Roman"/>
          <w:sz w:val="20"/>
          <w:szCs w:val="20"/>
        </w:rPr>
        <w:t xml:space="preserve"> По результатам контрольных срезов дети показали положительный результат усвоения программного материала – 70%.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  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     Дети дошкольного возраста в течение учебного года успешно справились (как показал мониторинг результатов освоения образовательной программы по образовательным областям в конце учебного года) с освоением материала по таким подразделам образовательных областей: </w:t>
      </w:r>
    </w:p>
    <w:p w:rsidR="003C2095" w:rsidRPr="00C03F77" w:rsidRDefault="003C2095" w:rsidP="003C2095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«Формирование у дошкольников основ знаний по противопожарной безопасности», </w:t>
      </w:r>
    </w:p>
    <w:p w:rsidR="003C2095" w:rsidRPr="00C03F77" w:rsidRDefault="003C2095" w:rsidP="003C2095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«Формирование у старших дошкольников основ знаний правил дорожного движения», </w:t>
      </w:r>
    </w:p>
    <w:p w:rsidR="003C2095" w:rsidRPr="00C03F77" w:rsidRDefault="003C2095" w:rsidP="003C2095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C03F77">
        <w:rPr>
          <w:rFonts w:ascii="Times New Roman" w:hAnsi="Times New Roman"/>
          <w:sz w:val="20"/>
          <w:szCs w:val="20"/>
        </w:rPr>
        <w:t xml:space="preserve">«Формирование у старших дошкольников основ культуры здорового образа жизни». </w:t>
      </w:r>
    </w:p>
    <w:p w:rsidR="003C2095" w:rsidRPr="00C03F77" w:rsidRDefault="003C2095" w:rsidP="003C2095">
      <w:pPr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C03F77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5. Обеспечение безопасности учреждения.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     В МБДОУ созданы условия по организации безопасности образовательного процесса: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     В соответствии с Федеральным Законом от 17.07.1999 г. № 181-ФЗ «Об основах пожарной безопасности в Российской Федерации», нормативно-правовыми актами в учреждении проделана определенная работа по обеспечению безопасности жизнедеятельности работников, воспитанников во время воспитательно-образовательного процесса.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Приказом руководителя на начало учебного года назначаются ответственные за организацию работы по охране труда, противопожарной безопасности, </w:t>
      </w:r>
      <w:proofErr w:type="spellStart"/>
      <w:r w:rsidRPr="00C03F77">
        <w:rPr>
          <w:rFonts w:ascii="Times New Roman" w:eastAsia="Times New Roman" w:hAnsi="Times New Roman"/>
          <w:sz w:val="20"/>
          <w:szCs w:val="20"/>
        </w:rPr>
        <w:t>электробезопасности</w:t>
      </w:r>
      <w:proofErr w:type="spellEnd"/>
      <w:r w:rsidRPr="00C03F77">
        <w:rPr>
          <w:rFonts w:ascii="Times New Roman" w:eastAsia="Times New Roman" w:hAnsi="Times New Roman"/>
          <w:sz w:val="20"/>
          <w:szCs w:val="20"/>
        </w:rPr>
        <w:t xml:space="preserve">, правилам дорожного движения.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·   Разработаны все инструкции </w:t>
      </w:r>
      <w:proofErr w:type="gramStart"/>
      <w:r w:rsidRPr="00C03F77">
        <w:rPr>
          <w:rFonts w:ascii="Times New Roman" w:eastAsia="Times New Roman" w:hAnsi="Times New Roman"/>
          <w:sz w:val="20"/>
          <w:szCs w:val="20"/>
        </w:rPr>
        <w:t>по</w:t>
      </w:r>
      <w:proofErr w:type="gramEnd"/>
      <w:r w:rsidRPr="00C03F77">
        <w:rPr>
          <w:rFonts w:ascii="Times New Roman" w:eastAsia="Times New Roman" w:hAnsi="Times New Roman"/>
          <w:sz w:val="20"/>
          <w:szCs w:val="20"/>
        </w:rPr>
        <w:t xml:space="preserve"> ОТ.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>·   Своевременно  организовывается обучение и проверка знаний требований охраны труда вновь поступивших работников учреждения.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·   Организовано обучение работающих и воспитанников в учреждении мерам обеспечения пожарной безопасности. Проводятся тренировочные мероприятия по эвакуации детей и всего персонала.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lastRenderedPageBreak/>
        <w:t xml:space="preserve">· Своевременно проводятся инструктажи по охране труда и пожарной безопасности с работниками.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·    Разрабатываются мероприятия по предупреждению травматизма, дорожно-транспортных происшествий, несчастных случаев, происходящих на улице, воде, спортивных мероприятиях и т.д.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·  Проведен общий технический осмотр здания, проверка сопротивления изоляции электросети и заземления оборудования, проверка исправности </w:t>
      </w:r>
      <w:proofErr w:type="spellStart"/>
      <w:r w:rsidRPr="00C03F77">
        <w:rPr>
          <w:rFonts w:ascii="Times New Roman" w:eastAsia="Times New Roman" w:hAnsi="Times New Roman"/>
          <w:sz w:val="20"/>
          <w:szCs w:val="20"/>
        </w:rPr>
        <w:t>электророзеток</w:t>
      </w:r>
      <w:proofErr w:type="spellEnd"/>
      <w:r w:rsidRPr="00C03F77">
        <w:rPr>
          <w:rFonts w:ascii="Times New Roman" w:eastAsia="Times New Roman" w:hAnsi="Times New Roman"/>
          <w:sz w:val="20"/>
          <w:szCs w:val="20"/>
        </w:rPr>
        <w:t>, электрооборудования, наличия в электросетях стандартных предохранителей, своевременно проводится заменена светильников</w:t>
      </w:r>
      <w:proofErr w:type="gramStart"/>
      <w:r w:rsidRPr="00C03F77">
        <w:rPr>
          <w:rFonts w:ascii="Times New Roman" w:eastAsia="Times New Roman" w:hAnsi="Times New Roman"/>
          <w:sz w:val="20"/>
          <w:szCs w:val="20"/>
        </w:rPr>
        <w:t xml:space="preserve"> .</w:t>
      </w:r>
      <w:proofErr w:type="gramEnd"/>
      <w:r w:rsidRPr="00C03F77">
        <w:rPr>
          <w:rFonts w:ascii="Times New Roman" w:eastAsia="Times New Roman" w:hAnsi="Times New Roman"/>
          <w:sz w:val="20"/>
          <w:szCs w:val="20"/>
        </w:rPr>
        <w:t xml:space="preserve">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·   В группах частично заменена столовая посуда.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·   Проведено переосвидетельствование огнетушителей.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·    Приобретены моющие и дезинфицирующие средства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·  Приобретены аптечки для оказания первой помощи.  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Принимаются меры антитеррористической защищенности: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>· разработаны инструкции при угрозе проведения теракта или возникновении ЧС, функциональные обязанности ответственного лица за выполнение мероприятий по антитеррористической защите объекта, Положение «Об организации пропускного режима в муниципальном дошкольном образ</w:t>
      </w:r>
      <w:r w:rsidR="00191069">
        <w:rPr>
          <w:rFonts w:ascii="Times New Roman" w:eastAsia="Times New Roman" w:hAnsi="Times New Roman"/>
          <w:sz w:val="20"/>
          <w:szCs w:val="20"/>
        </w:rPr>
        <w:t>овательном учреждении МБДОУ «</w:t>
      </w:r>
      <w:proofErr w:type="spellStart"/>
      <w:r w:rsidR="00191069">
        <w:rPr>
          <w:rFonts w:ascii="Times New Roman" w:eastAsia="Times New Roman" w:hAnsi="Times New Roman"/>
          <w:sz w:val="20"/>
          <w:szCs w:val="20"/>
        </w:rPr>
        <w:t>Шланговский</w:t>
      </w:r>
      <w:proofErr w:type="spellEnd"/>
      <w:r w:rsidR="00191069">
        <w:rPr>
          <w:rFonts w:ascii="Times New Roman" w:eastAsia="Times New Roman" w:hAnsi="Times New Roman"/>
          <w:sz w:val="20"/>
          <w:szCs w:val="20"/>
        </w:rPr>
        <w:t xml:space="preserve"> детский сад</w:t>
      </w:r>
      <w:r w:rsidRPr="00C03F77">
        <w:rPr>
          <w:rFonts w:ascii="Times New Roman" w:eastAsia="Times New Roman" w:hAnsi="Times New Roman"/>
          <w:sz w:val="20"/>
          <w:szCs w:val="20"/>
        </w:rPr>
        <w:t xml:space="preserve">». </w:t>
      </w:r>
    </w:p>
    <w:p w:rsidR="003C2095" w:rsidRPr="00C03F77" w:rsidRDefault="003C2095" w:rsidP="003C2095">
      <w:pPr>
        <w:spacing w:line="360" w:lineRule="auto"/>
        <w:ind w:firstLine="284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- два раза в год проводятся инструктажи по антитеррористической безопасности. </w:t>
      </w:r>
    </w:p>
    <w:p w:rsidR="003C2095" w:rsidRPr="00C03F77" w:rsidRDefault="003C2095" w:rsidP="003C2095">
      <w:pPr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C03F77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6. Организация питания. </w:t>
      </w:r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> Осуществляется 4-х разовое питани</w:t>
      </w:r>
      <w:r w:rsidR="00E71BB9">
        <w:rPr>
          <w:rFonts w:ascii="Times New Roman" w:eastAsia="Times New Roman" w:hAnsi="Times New Roman"/>
          <w:sz w:val="20"/>
          <w:szCs w:val="20"/>
        </w:rPr>
        <w:t>е в соответствии с «Примерным 12</w:t>
      </w:r>
      <w:r w:rsidRPr="00C03F77">
        <w:rPr>
          <w:rFonts w:ascii="Times New Roman" w:eastAsia="Times New Roman" w:hAnsi="Times New Roman"/>
          <w:sz w:val="20"/>
          <w:szCs w:val="20"/>
        </w:rPr>
        <w:t xml:space="preserve">-дневным меню для организации питания детей  от 3-х до 7-ми лет в муниципальном дошкольном образовательном учреждении, реализующем общеобразовательные программы дошкольного образования с 9- часовым пребыванием детей» и Санитарно-эпидемиологическими правилами и нормативами </w:t>
      </w:r>
      <w:proofErr w:type="spellStart"/>
      <w:r w:rsidRPr="00C03F77">
        <w:rPr>
          <w:rFonts w:ascii="Times New Roman" w:eastAsia="Times New Roman" w:hAnsi="Times New Roman"/>
          <w:sz w:val="20"/>
          <w:szCs w:val="20"/>
        </w:rPr>
        <w:t>СанПиН</w:t>
      </w:r>
      <w:proofErr w:type="spellEnd"/>
      <w:r w:rsidRPr="00C03F77">
        <w:rPr>
          <w:rFonts w:ascii="Times New Roman" w:eastAsia="Times New Roman" w:hAnsi="Times New Roman"/>
          <w:sz w:val="20"/>
          <w:szCs w:val="20"/>
        </w:rPr>
        <w:t xml:space="preserve"> 2.4.1.3049 – 13. </w:t>
      </w:r>
    </w:p>
    <w:p w:rsidR="003C2095" w:rsidRPr="00C03F77" w:rsidRDefault="003C2095" w:rsidP="003C2095">
      <w:pPr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C03F77">
        <w:rPr>
          <w:rFonts w:ascii="Times New Roman" w:eastAsia="Times New Roman" w:hAnsi="Times New Roman"/>
          <w:b/>
          <w:sz w:val="20"/>
          <w:szCs w:val="20"/>
          <w:u w:val="single"/>
        </w:rPr>
        <w:t>7. Кадровый потенциал.</w:t>
      </w:r>
    </w:p>
    <w:p w:rsidR="003C2095" w:rsidRPr="00C03F77" w:rsidRDefault="003C2095" w:rsidP="003C2095">
      <w:pPr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  ДОУ укомплектовано педагогическими кадрами: </w:t>
      </w:r>
    </w:p>
    <w:p w:rsidR="003C2095" w:rsidRPr="00C03F77" w:rsidRDefault="003C2095" w:rsidP="003C2095">
      <w:pPr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·       Заведующий – 1.  </w:t>
      </w:r>
    </w:p>
    <w:p w:rsidR="003C2095" w:rsidRPr="00C03F77" w:rsidRDefault="003C2095" w:rsidP="003C2095">
      <w:pPr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·       Воспитатель - 1. </w:t>
      </w:r>
    </w:p>
    <w:p w:rsidR="003C2095" w:rsidRPr="00C03F77" w:rsidRDefault="003C2095" w:rsidP="003C2095">
      <w:pPr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       В ДОУ созданы необходимые условия для профессионального роста сотрудников: </w:t>
      </w:r>
    </w:p>
    <w:p w:rsidR="003C2095" w:rsidRPr="00C03F77" w:rsidRDefault="003C2095" w:rsidP="003C2095">
      <w:pPr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     •   Существует план повышения квалификации и переподготовки педагогических работников, план аттестации педагогических кадров. </w:t>
      </w:r>
    </w:p>
    <w:p w:rsidR="003C2095" w:rsidRPr="00C03F77" w:rsidRDefault="003C2095" w:rsidP="003C2095">
      <w:pPr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     •   Ежегодно педагог повышает уровень своего профессионального мастерства посредством самообразования.</w:t>
      </w:r>
    </w:p>
    <w:p w:rsidR="003C2095" w:rsidRPr="00C03F77" w:rsidRDefault="003C2095" w:rsidP="003C2095">
      <w:pPr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b/>
          <w:sz w:val="20"/>
          <w:szCs w:val="20"/>
          <w:u w:val="single"/>
        </w:rPr>
        <w:t>8. Взаимодействие с семьями воспитанников</w:t>
      </w:r>
      <w:r w:rsidRPr="00C03F77">
        <w:rPr>
          <w:rFonts w:ascii="Times New Roman" w:eastAsia="Times New Roman" w:hAnsi="Times New Roman"/>
          <w:sz w:val="20"/>
          <w:szCs w:val="20"/>
        </w:rPr>
        <w:t>. С целью совершенствования сложившейся в ДОУ системы раб</w:t>
      </w:r>
      <w:r w:rsidR="002D55D7">
        <w:rPr>
          <w:rFonts w:ascii="Times New Roman" w:eastAsia="Times New Roman" w:hAnsi="Times New Roman"/>
          <w:sz w:val="20"/>
          <w:szCs w:val="20"/>
        </w:rPr>
        <w:t>оты с семьей в годовой план 2022– 2023</w:t>
      </w:r>
      <w:r w:rsidRPr="00C03F77">
        <w:rPr>
          <w:rFonts w:ascii="Times New Roman" w:eastAsia="Times New Roman" w:hAnsi="Times New Roman"/>
          <w:sz w:val="20"/>
          <w:szCs w:val="20"/>
        </w:rPr>
        <w:t xml:space="preserve"> учебного года были включены мероприятия, направленные на решение проблем, выявленных в результате анализа работы с семьей в предыдущем учебном году. </w:t>
      </w:r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По опросам родителей наиболее удачными формами работы оказались: </w:t>
      </w:r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-тематические родительские собрания; </w:t>
      </w:r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-совместная работа с родителями по благоустройству помещений и территории детского сада; </w:t>
      </w:r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lastRenderedPageBreak/>
        <w:t xml:space="preserve">-проведение в ДОУ Дней открытых дверей: просмотр открытых занятий, совместных работ детей и родителей. Поддерживается традиция проведения осенью праздника, посвященного Дню матери, спортивных досугов, посвященных Дню защитника Отечества, Дню космонавтики и пр. </w:t>
      </w:r>
    </w:p>
    <w:p w:rsidR="003C2095" w:rsidRPr="00C03F77" w:rsidRDefault="003C2095" w:rsidP="003C2095">
      <w:pPr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C03F77">
        <w:rPr>
          <w:rFonts w:ascii="Times New Roman" w:eastAsia="Times New Roman" w:hAnsi="Times New Roman"/>
          <w:b/>
          <w:sz w:val="20"/>
          <w:szCs w:val="20"/>
          <w:u w:val="single"/>
        </w:rPr>
        <w:t>9. Перспективы и планы развития</w:t>
      </w:r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  С целью реализации задач, определенных программой развития, коллектив ДОУ ставит на новый учебный год следующие задачи: </w:t>
      </w:r>
    </w:p>
    <w:p w:rsidR="003C2095" w:rsidRPr="00C03F77" w:rsidRDefault="003C2095" w:rsidP="003C2095">
      <w:pPr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- обеспечение социального речевого окружения, соответствующего интересам воспитанников;                                                                                -  создание в группе развивающей среды, способствующей </w:t>
      </w:r>
      <w:proofErr w:type="gramStart"/>
      <w:r w:rsidRPr="00C03F77">
        <w:rPr>
          <w:rFonts w:ascii="Times New Roman" w:eastAsia="Times New Roman" w:hAnsi="Times New Roman"/>
          <w:sz w:val="20"/>
          <w:szCs w:val="20"/>
        </w:rPr>
        <w:t>физическому</w:t>
      </w:r>
      <w:proofErr w:type="gramEnd"/>
      <w:r w:rsidRPr="00C03F77">
        <w:rPr>
          <w:rFonts w:ascii="Times New Roman" w:eastAsia="Times New Roman" w:hAnsi="Times New Roman"/>
          <w:sz w:val="20"/>
          <w:szCs w:val="20"/>
        </w:rPr>
        <w:t xml:space="preserve"> и </w:t>
      </w:r>
    </w:p>
    <w:p w:rsidR="003C2095" w:rsidRPr="00C03F77" w:rsidRDefault="003C2095" w:rsidP="003C2095">
      <w:pPr>
        <w:spacing w:line="36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интеллектуальному развитию детей; </w:t>
      </w:r>
    </w:p>
    <w:p w:rsidR="003C2095" w:rsidRPr="00C03F77" w:rsidRDefault="003C2095" w:rsidP="003C2095">
      <w:pPr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-   определение игровой деятельности как ведущего фактора в деле развития речи дошкольников; </w:t>
      </w:r>
    </w:p>
    <w:p w:rsidR="003C2095" w:rsidRPr="00C03F77" w:rsidRDefault="003C2095" w:rsidP="003C2095">
      <w:pPr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- обеспечение условий для профессионального роста воспитателя; </w:t>
      </w:r>
    </w:p>
    <w:p w:rsidR="003C2095" w:rsidRPr="00C03F77" w:rsidRDefault="003C2095" w:rsidP="003C2095">
      <w:pPr>
        <w:rPr>
          <w:sz w:val="20"/>
          <w:szCs w:val="20"/>
        </w:rPr>
      </w:pPr>
      <w:r w:rsidRPr="00C03F77">
        <w:rPr>
          <w:rFonts w:ascii="Times New Roman" w:eastAsia="Times New Roman" w:hAnsi="Times New Roman"/>
          <w:sz w:val="20"/>
          <w:szCs w:val="20"/>
        </w:rPr>
        <w:t xml:space="preserve"> - решение вопросов финансирования и материально-технического обеспечения. </w:t>
      </w:r>
    </w:p>
    <w:p w:rsidR="003C2095" w:rsidRPr="00C03F77" w:rsidRDefault="003C2095" w:rsidP="003C2095">
      <w:pPr>
        <w:rPr>
          <w:sz w:val="20"/>
          <w:szCs w:val="20"/>
        </w:rPr>
      </w:pPr>
    </w:p>
    <w:p w:rsidR="00177130" w:rsidRDefault="00177130"/>
    <w:sectPr w:rsidR="00177130" w:rsidSect="00C03F77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095"/>
    <w:rsid w:val="000D0879"/>
    <w:rsid w:val="00177130"/>
    <w:rsid w:val="00191069"/>
    <w:rsid w:val="00216E02"/>
    <w:rsid w:val="002D55D7"/>
    <w:rsid w:val="003C2095"/>
    <w:rsid w:val="004C40AD"/>
    <w:rsid w:val="007A0414"/>
    <w:rsid w:val="007F5740"/>
    <w:rsid w:val="009B687F"/>
    <w:rsid w:val="00C44CBE"/>
    <w:rsid w:val="00DB37AD"/>
    <w:rsid w:val="00E6420E"/>
    <w:rsid w:val="00E71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C20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2595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1</cp:lastModifiedBy>
  <cp:revision>10</cp:revision>
  <dcterms:created xsi:type="dcterms:W3CDTF">2014-09-29T10:55:00Z</dcterms:created>
  <dcterms:modified xsi:type="dcterms:W3CDTF">2023-04-06T07:25:00Z</dcterms:modified>
</cp:coreProperties>
</file>